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rFonts w:ascii="Roboto" w:cs="Roboto" w:eastAsia="Roboto" w:hAnsi="Roboto"/>
          <w:b w:val="1"/>
          <w:color w:val="333333"/>
          <w:sz w:val="24"/>
          <w:szCs w:val="24"/>
        </w:rPr>
      </w:pPr>
      <w:r w:rsidDel="00000000" w:rsidR="00000000" w:rsidRPr="00000000">
        <w:rPr>
          <w:b w:val="1"/>
          <w:color w:val="3e3e3e"/>
          <w:sz w:val="24"/>
          <w:szCs w:val="24"/>
          <w:rtl w:val="0"/>
        </w:rPr>
        <w:t xml:space="preserve">Newsela's Write Prompt: </w:t>
      </w:r>
      <w:r w:rsidDel="00000000" w:rsidR="00000000" w:rsidRPr="00000000">
        <w:rPr>
          <w:rFonts w:ascii="Roboto" w:cs="Roboto" w:eastAsia="Roboto" w:hAnsi="Roboto"/>
          <w:b w:val="1"/>
          <w:color w:val="333333"/>
          <w:sz w:val="24"/>
          <w:szCs w:val="24"/>
          <w:rtl w:val="0"/>
        </w:rPr>
        <w:t xml:space="preserve">How to find a submarine</w:t>
      </w:r>
    </w:p>
    <w:p w:rsidR="00000000" w:rsidDel="00000000" w:rsidP="00000000" w:rsidRDefault="00000000" w:rsidRPr="00000000">
      <w:pPr>
        <w:contextualSpacing w:val="0"/>
        <w:rPr>
          <w:b w:val="1"/>
          <w:color w:val="3e3e3e"/>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Fonts w:ascii="Roboto" w:cs="Roboto" w:eastAsia="Roboto" w:hAnsi="Roboto"/>
          <w:color w:val="3e3e3e"/>
          <w:sz w:val="24"/>
          <w:szCs w:val="24"/>
          <w:highlight w:val="white"/>
          <w:rtl w:val="0"/>
        </w:rPr>
        <w:t xml:space="preserve">Observe: Examine the images included in this article. Explain how the images in the text are connected to the information in the article. Use appropriate scientific vocabulary from the article to explain how the images and text are connected.</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